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D2" w:rsidRPr="00812698" w:rsidRDefault="009A1AD2" w:rsidP="009A1AD2">
      <w:pPr>
        <w:pStyle w:val="Nincstrkz"/>
        <w:jc w:val="both"/>
        <w:rPr>
          <w:rFonts w:ascii="Times New Roman" w:hAnsi="Times New Roman"/>
          <w:b/>
        </w:rPr>
      </w:pPr>
      <w:r w:rsidRPr="00A258CD">
        <w:rPr>
          <w:rFonts w:ascii="Times New Roman" w:hAnsi="Times New Roman"/>
          <w:b/>
          <w:sz w:val="24"/>
          <w:szCs w:val="24"/>
        </w:rPr>
        <w:t>85</w:t>
      </w:r>
      <w:r w:rsidRPr="00812698">
        <w:rPr>
          <w:rFonts w:ascii="Times New Roman" w:hAnsi="Times New Roman"/>
          <w:b/>
        </w:rPr>
        <w:t>22 Nemesgörzsöny, Széchenyi u. 10.</w:t>
      </w:r>
      <w:r w:rsidRPr="00812698">
        <w:rPr>
          <w:rFonts w:ascii="Times New Roman" w:hAnsi="Times New Roman"/>
          <w:b/>
        </w:rPr>
        <w:tab/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  <w:b/>
        </w:rPr>
      </w:pP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  <w:b/>
        </w:rPr>
      </w:pPr>
      <w:r w:rsidRPr="00812698">
        <w:rPr>
          <w:rFonts w:ascii="Times New Roman" w:hAnsi="Times New Roman"/>
          <w:b/>
        </w:rPr>
        <w:t>ikt.szám:…….../2018.</w:t>
      </w:r>
    </w:p>
    <w:p w:rsidR="009A1AD2" w:rsidRPr="00812698" w:rsidRDefault="009A1AD2" w:rsidP="009A1AD2">
      <w:pPr>
        <w:pStyle w:val="Nincstrkz"/>
        <w:jc w:val="center"/>
        <w:rPr>
          <w:rFonts w:ascii="Times New Roman" w:hAnsi="Times New Roman"/>
          <w:b/>
        </w:rPr>
      </w:pPr>
      <w:r w:rsidRPr="00812698">
        <w:rPr>
          <w:rFonts w:ascii="Times New Roman" w:hAnsi="Times New Roman"/>
          <w:b/>
        </w:rPr>
        <w:t>J E G Y Z Ő K Ö N Y V</w:t>
      </w:r>
    </w:p>
    <w:p w:rsidR="009A1AD2" w:rsidRPr="00812698" w:rsidRDefault="009A1AD2" w:rsidP="009A1AD2">
      <w:pPr>
        <w:pStyle w:val="Nincstrkz"/>
        <w:rPr>
          <w:rFonts w:ascii="Times New Roman" w:hAnsi="Times New Roman"/>
          <w:b/>
        </w:rPr>
      </w:pP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Készült: Nemesgörzsöny Község Önkormányzata Képviselő-testületének 2018. szeptember 26-i nyilvános üléséről, mely 17 óra 00 perckor kezdődött.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Az ülés helye: Nemesgörzsönyi Közös Önkormányzati Hivatal 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Jelen vannak: Nemesgörzsöny Község Önkormányzata Képviselő-testülete részéről</w:t>
      </w:r>
    </w:p>
    <w:p w:rsidR="009A1AD2" w:rsidRPr="00812698" w:rsidRDefault="009A1AD2" w:rsidP="009A1AD2">
      <w:pPr>
        <w:pStyle w:val="Nincstrkz"/>
        <w:ind w:left="708" w:firstLine="708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Tatai László polgármester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</w:r>
      <w:r w:rsidRPr="00812698">
        <w:rPr>
          <w:rFonts w:ascii="Times New Roman" w:hAnsi="Times New Roman"/>
        </w:rPr>
        <w:tab/>
        <w:t>Buzás Sándor alpolgármester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</w:r>
      <w:r w:rsidRPr="00812698">
        <w:rPr>
          <w:rFonts w:ascii="Times New Roman" w:hAnsi="Times New Roman"/>
        </w:rPr>
        <w:tab/>
        <w:t>Ballér Zoltán</w:t>
      </w:r>
    </w:p>
    <w:p w:rsidR="009A1AD2" w:rsidRPr="00812698" w:rsidRDefault="009A1AD2" w:rsidP="009A1AD2">
      <w:pPr>
        <w:pStyle w:val="Nincstrkz"/>
        <w:ind w:left="708" w:firstLine="708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Haller István 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                        Hutter Tamás képviselők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</w:r>
      <w:r w:rsidRPr="00812698">
        <w:rPr>
          <w:rFonts w:ascii="Times New Roman" w:hAnsi="Times New Roman"/>
        </w:rPr>
        <w:tab/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Távol van: </w:t>
      </w:r>
      <w:r w:rsidRPr="00812698">
        <w:rPr>
          <w:rFonts w:ascii="Times New Roman" w:hAnsi="Times New Roman"/>
        </w:rPr>
        <w:tab/>
        <w:t>-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  <w:t xml:space="preserve">      </w:t>
      </w:r>
      <w:r w:rsidRPr="00812698">
        <w:rPr>
          <w:rFonts w:ascii="Times New Roman" w:hAnsi="Times New Roman"/>
        </w:rPr>
        <w:tab/>
        <w:t xml:space="preserve">      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Tanácskozási joggal: Novák Edit aljegyző 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</w:r>
      <w:r w:rsidRPr="00812698">
        <w:rPr>
          <w:rFonts w:ascii="Times New Roman" w:hAnsi="Times New Roman"/>
        </w:rPr>
        <w:tab/>
        <w:t xml:space="preserve">          </w:t>
      </w:r>
    </w:p>
    <w:p w:rsidR="009A1AD2" w:rsidRPr="00812698" w:rsidRDefault="009A1AD2" w:rsidP="009A1AD2">
      <w:pPr>
        <w:spacing w:after="0" w:line="240" w:lineRule="auto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Érdeklődő:     -</w:t>
      </w:r>
    </w:p>
    <w:p w:rsidR="009A1AD2" w:rsidRPr="00812698" w:rsidRDefault="009A1AD2" w:rsidP="009A1AD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5fő jelen van. </w:t>
      </w:r>
      <w:r w:rsidRPr="00812698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9A1AD2" w:rsidRPr="00812698" w:rsidRDefault="009A1AD2" w:rsidP="009A1A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A1AD2" w:rsidRPr="00812698" w:rsidRDefault="009A1AD2" w:rsidP="009A1A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5 igen szavazattal,tartózkodás és ellenszavazat nélkül a következő határozatot hozza:</w:t>
      </w:r>
    </w:p>
    <w:p w:rsidR="009A1AD2" w:rsidRPr="00812698" w:rsidRDefault="009A1AD2" w:rsidP="009A1AD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9A1AD2" w:rsidRPr="00812698" w:rsidRDefault="00812698" w:rsidP="009A1AD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48</w:t>
      </w:r>
      <w:r w:rsidR="009A1AD2" w:rsidRPr="00812698">
        <w:rPr>
          <w:rFonts w:ascii="Times New Roman" w:eastAsia="Times New Roman" w:hAnsi="Times New Roman" w:cs="Times New Roman"/>
          <w:b/>
          <w:u w:val="single"/>
          <w:lang w:eastAsia="hu-HU"/>
        </w:rPr>
        <w:t>/2018.(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IX.26.</w:t>
      </w:r>
      <w:r w:rsidR="009A1AD2" w:rsidRPr="00812698">
        <w:rPr>
          <w:rFonts w:ascii="Times New Roman" w:eastAsia="Times New Roman" w:hAnsi="Times New Roman" w:cs="Times New Roman"/>
          <w:b/>
          <w:u w:val="single"/>
          <w:lang w:eastAsia="hu-HU"/>
        </w:rPr>
        <w:t>) önkormányzati határozat</w:t>
      </w:r>
    </w:p>
    <w:p w:rsidR="009A1AD2" w:rsidRPr="00812698" w:rsidRDefault="009A1AD2" w:rsidP="009A1AD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2018.  szeptember 26-i ülésének napirendjét az alábbiak szerint határozza meg:</w:t>
      </w:r>
    </w:p>
    <w:p w:rsidR="009A1AD2" w:rsidRPr="00812698" w:rsidRDefault="009A1AD2" w:rsidP="009A1AD2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Nemesgörzsöny Község Önkormányzat 2018. évi költségvetésének módosítása</w:t>
      </w:r>
    </w:p>
    <w:p w:rsidR="009A1AD2" w:rsidRPr="00812698" w:rsidRDefault="009A1AD2" w:rsidP="009A1AD2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Előadó:polgármester</w:t>
      </w:r>
    </w:p>
    <w:p w:rsidR="009A1AD2" w:rsidRPr="00812698" w:rsidRDefault="009A1AD2" w:rsidP="009A1AD2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Bursa Hungarica felsőoktatási pályázathoz csatlakozás</w:t>
      </w:r>
    </w:p>
    <w:p w:rsidR="009A1AD2" w:rsidRPr="00812698" w:rsidRDefault="009A1AD2" w:rsidP="009A1AD2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Előadó: polgármester</w:t>
      </w:r>
    </w:p>
    <w:p w:rsidR="009A1AD2" w:rsidRPr="00812698" w:rsidRDefault="009A1AD2" w:rsidP="009A1AD2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Pápakörnyéki Önkormányzatok Feladatellátó Társulása intézményi térítési díj jóváhagyása</w:t>
      </w:r>
    </w:p>
    <w:p w:rsidR="009A1AD2" w:rsidRPr="00812698" w:rsidRDefault="009A1AD2" w:rsidP="009A1AD2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Előadó:polgármester</w:t>
      </w:r>
    </w:p>
    <w:p w:rsidR="009A1AD2" w:rsidRPr="00812698" w:rsidRDefault="009A1AD2" w:rsidP="009A1AD2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Önkormányzati rendezvények tárgyalása</w:t>
      </w:r>
    </w:p>
    <w:p w:rsidR="009A1AD2" w:rsidRPr="00812698" w:rsidRDefault="009A1AD2" w:rsidP="009A1AD2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Előadó:polgármester</w:t>
      </w:r>
    </w:p>
    <w:p w:rsidR="009A1AD2" w:rsidRPr="00812698" w:rsidRDefault="009A1AD2" w:rsidP="009A1AD2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2019. évben kötelezően elvégzendő víziközmű-vagyonértékelésével kapcsolatos ügyek</w:t>
      </w:r>
    </w:p>
    <w:p w:rsidR="009A1AD2" w:rsidRPr="00812698" w:rsidRDefault="009A1AD2" w:rsidP="009A1AD2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Előadó: polgármester</w:t>
      </w:r>
    </w:p>
    <w:p w:rsidR="009A1AD2" w:rsidRPr="00812698" w:rsidRDefault="009A1AD2" w:rsidP="009A1AD2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2019-2033 Gördülő Fejlesztési Terv előzetes véleményezése</w:t>
      </w:r>
    </w:p>
    <w:p w:rsidR="009A1AD2" w:rsidRPr="00812698" w:rsidRDefault="009A1AD2" w:rsidP="009A1AD2">
      <w:pPr>
        <w:pStyle w:val="Listaszerbekezds"/>
        <w:ind w:left="3192"/>
        <w:rPr>
          <w:rFonts w:ascii="Times New Roman" w:hAnsi="Times New Roman"/>
        </w:rPr>
      </w:pPr>
      <w:r w:rsidRPr="00812698">
        <w:rPr>
          <w:rFonts w:ascii="Times New Roman" w:hAnsi="Times New Roman"/>
        </w:rPr>
        <w:t>Előadó: polgármester</w:t>
      </w:r>
    </w:p>
    <w:p w:rsidR="009A1AD2" w:rsidRPr="00812698" w:rsidRDefault="009A1AD2" w:rsidP="00812698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Vegyes ügyek</w:t>
      </w:r>
    </w:p>
    <w:p w:rsidR="009A1AD2" w:rsidRPr="00812698" w:rsidRDefault="009A1AD2" w:rsidP="00812698">
      <w:pPr>
        <w:spacing w:after="0" w:line="240" w:lineRule="auto"/>
        <w:ind w:left="2472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 xml:space="preserve">            Előadó:polgármester</w:t>
      </w:r>
    </w:p>
    <w:p w:rsidR="009A1AD2" w:rsidRPr="00812698" w:rsidRDefault="009A1AD2" w:rsidP="00812698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Hatósági ügyek</w:t>
      </w:r>
    </w:p>
    <w:p w:rsidR="009A1AD2" w:rsidRPr="00812698" w:rsidRDefault="009A1AD2" w:rsidP="00812698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Előadó: polgármester</w:t>
      </w:r>
    </w:p>
    <w:p w:rsidR="009A1AD2" w:rsidRPr="00812698" w:rsidRDefault="009A1AD2" w:rsidP="009A1AD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</w:p>
    <w:p w:rsidR="009679F1" w:rsidRPr="00812698" w:rsidRDefault="009A1AD2">
      <w:pPr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lastRenderedPageBreak/>
        <w:t>Napirendek tárgyalása:</w:t>
      </w:r>
    </w:p>
    <w:p w:rsidR="009A1AD2" w:rsidRPr="00812698" w:rsidRDefault="009A1AD2" w:rsidP="009A1A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1)Nemesgörzsöny Község Önkormányzat 2018. évi költségvetésének módosítása</w:t>
      </w:r>
    </w:p>
    <w:p w:rsidR="009A1AD2" w:rsidRPr="00812698" w:rsidRDefault="009A1AD2" w:rsidP="009A1AD2">
      <w:pPr>
        <w:spacing w:after="0" w:line="240" w:lineRule="auto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  <w:b/>
          <w:u w:val="single"/>
        </w:rPr>
        <w:t>Előadó:polgármester</w:t>
      </w:r>
    </w:p>
    <w:p w:rsidR="009A1AD2" w:rsidRPr="00812698" w:rsidRDefault="009A1AD2">
      <w:pPr>
        <w:rPr>
          <w:rFonts w:ascii="Times New Roman" w:hAnsi="Times New Roman" w:cs="Times New Roman"/>
        </w:rPr>
      </w:pPr>
    </w:p>
    <w:p w:rsidR="006E4FF4" w:rsidRPr="00812698" w:rsidRDefault="006E4FF4" w:rsidP="006E4FF4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ismereti az előterjesztés tartalmát. A költségvetés módosítása egyrészt a felmerült, a tervezéskor még előre nem látható kiadások, és az ezekhez biztosított plusz források miatt vált szükségessé, másrészt a 06.30-ig teljesített kifizetések arányában korrigáltuk az előirányzatokat.</w:t>
      </w:r>
      <w:r w:rsidR="00F84F02" w:rsidRPr="00812698">
        <w:rPr>
          <w:rFonts w:ascii="Times New Roman" w:hAnsi="Times New Roman" w:cs="Times New Roman"/>
        </w:rPr>
        <w:t>A</w:t>
      </w:r>
      <w:r w:rsidRPr="00812698">
        <w:rPr>
          <w:rFonts w:ascii="Times New Roman" w:hAnsi="Times New Roman" w:cs="Times New Roman"/>
        </w:rPr>
        <w:t>z Önkormányzat eredeti költségvetési főösszege 156 401 e Ft, a módosított költségvetési főösszeg  179 625 e Ft.</w:t>
      </w:r>
      <w:r w:rsidR="00F84F02" w:rsidRPr="00812698">
        <w:rPr>
          <w:rFonts w:ascii="Times New Roman" w:hAnsi="Times New Roman" w:cs="Times New Roman"/>
        </w:rPr>
        <w:t xml:space="preserve"> </w:t>
      </w:r>
      <w:r w:rsidRPr="00812698">
        <w:rPr>
          <w:rFonts w:ascii="Times New Roman" w:hAnsi="Times New Roman" w:cs="Times New Roman"/>
        </w:rPr>
        <w:t>Kiadási oldalon jelentős összegű módosítás vált szükségessé az alábbi tételeken:</w:t>
      </w:r>
    </w:p>
    <w:p w:rsidR="006E4FF4" w:rsidRPr="00812698" w:rsidRDefault="006E4FF4" w:rsidP="006E4FF4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Az elnyert EFOP pályázat támogatási összegének megfelelően módosításra került a törvény szerinti munkabérek, illetmények előirányzata, a szolgáltatási kiadások előirányzata, illetőleg a beruházási kiadások előirányzata</w:t>
      </w:r>
    </w:p>
    <w:p w:rsidR="006E4FF4" w:rsidRPr="00812698" w:rsidRDefault="006E4FF4" w:rsidP="006E4FF4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A munkavégzésre irányuló egyéb jogviszonyban nem saját foglalkoztatottnak fizetett juttatások előirányzatra átcsoportosítás történt a szolgáltatások sorról. Ez az ASP pályázat összegéből kifizetésre került megbízási díjaknak megfelelően módosult.</w:t>
      </w:r>
    </w:p>
    <w:p w:rsidR="006E4FF4" w:rsidRPr="00812698" w:rsidRDefault="006E4FF4" w:rsidP="006E4FF4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A helyi önkormányzatok előző évi elszámolásából származó kiadások soron a tavalyi év folyamán elnyert pályázat visszafizetett összege szerepel. (Önkormányzati gazdálkodási feladatok támogatása)</w:t>
      </w:r>
    </w:p>
    <w:p w:rsidR="006E4FF4" w:rsidRPr="00812698" w:rsidRDefault="006E4FF4" w:rsidP="006E4FF4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Ingatlanok beszerzésére a világháborús emlékmű tervezési költségei került módosításra</w:t>
      </w:r>
    </w:p>
    <w:p w:rsidR="006E4FF4" w:rsidRPr="00812698" w:rsidRDefault="006E4FF4" w:rsidP="006E4FF4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Egyéb felhalmozási célú támogatások áht-n kívülre, tervezésre került az egyház részére juttatott felújítási támogatás</w:t>
      </w:r>
    </w:p>
    <w:p w:rsidR="006E4FF4" w:rsidRPr="00812698" w:rsidRDefault="006E4FF4" w:rsidP="006E4FF4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Bevételi oldalon:</w:t>
      </w:r>
    </w:p>
    <w:p w:rsidR="006E4FF4" w:rsidRPr="00812698" w:rsidRDefault="006E4FF4" w:rsidP="006E4FF4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Az EFOP pályázat támogatási összegének megfelelően emeltük a működési célú és a felhalmozási célú támogatások bevételeit</w:t>
      </w:r>
    </w:p>
    <w:p w:rsidR="006E4FF4" w:rsidRPr="00812698" w:rsidRDefault="00F84F02">
      <w:pPr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Megkérdezi, hogy van-e valakinek kérdése, hozzászólása?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rendeletet alkotja:</w:t>
      </w:r>
    </w:p>
    <w:p w:rsidR="00F84F02" w:rsidRPr="00812698" w:rsidRDefault="00F84F02" w:rsidP="00F84F0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84F02" w:rsidRPr="00812698" w:rsidRDefault="00812698" w:rsidP="00F84F02">
      <w:pPr>
        <w:jc w:val="center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9</w:t>
      </w:r>
      <w:r w:rsidR="00F84F02" w:rsidRPr="00812698">
        <w:rPr>
          <w:rFonts w:ascii="Times New Roman" w:hAnsi="Times New Roman" w:cs="Times New Roman"/>
          <w:b/>
          <w:u w:val="single"/>
        </w:rPr>
        <w:t>/2018.(X.</w:t>
      </w:r>
      <w:r w:rsidRPr="00812698">
        <w:rPr>
          <w:rFonts w:ascii="Times New Roman" w:hAnsi="Times New Roman" w:cs="Times New Roman"/>
          <w:b/>
          <w:u w:val="single"/>
        </w:rPr>
        <w:t>12</w:t>
      </w:r>
      <w:r w:rsidR="00F84F02" w:rsidRPr="00812698">
        <w:rPr>
          <w:rFonts w:ascii="Times New Roman" w:hAnsi="Times New Roman" w:cs="Times New Roman"/>
          <w:b/>
          <w:u w:val="single"/>
        </w:rPr>
        <w:t>.) önkormányzati rendelete</w:t>
      </w:r>
    </w:p>
    <w:p w:rsidR="00F84F02" w:rsidRPr="00812698" w:rsidRDefault="00F84F02" w:rsidP="00F84F02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812698">
        <w:rPr>
          <w:b w:val="0"/>
          <w:sz w:val="22"/>
          <w:szCs w:val="22"/>
        </w:rPr>
        <w:t>Nemesgörzsöny község Önkormányzat Képviselő-testülete úgy döntött, hogy  az önkormányzat 2018. évi költségvetéséről szóló 1/2018.(II.15.) önkormányzati rendelet módosításáról szóló, fenti számú rendeletét az előterjesztésben foglaltaknak megfelelően megalkotja.</w:t>
      </w:r>
    </w:p>
    <w:p w:rsidR="00F84F02" w:rsidRPr="00812698" w:rsidRDefault="00F84F02" w:rsidP="00F84F02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F84F02" w:rsidRPr="00812698" w:rsidRDefault="00F84F02">
      <w:pPr>
        <w:rPr>
          <w:rFonts w:ascii="Times New Roman" w:hAnsi="Times New Roman" w:cs="Times New Roman"/>
        </w:rPr>
      </w:pPr>
    </w:p>
    <w:p w:rsidR="00F84F02" w:rsidRPr="00812698" w:rsidRDefault="00F84F02" w:rsidP="00F84F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2)Bursa Hungarica felsőoktatási pályázathoz csatlakozás</w:t>
      </w:r>
    </w:p>
    <w:p w:rsidR="00F84F02" w:rsidRPr="00812698" w:rsidRDefault="00F84F02" w:rsidP="00F84F02">
      <w:pPr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  <w:b/>
          <w:u w:val="single"/>
        </w:rPr>
        <w:t>Előadó: polgármester</w:t>
      </w:r>
    </w:p>
    <w:p w:rsidR="00F84F02" w:rsidRPr="00812698" w:rsidRDefault="00F84F02" w:rsidP="00F84F02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lastRenderedPageBreak/>
        <w:t>Bursa Hungarica ösztöndíj programhoz. Nagyon jó kezdeményezés, nagy segítség a családoknak, javasolja, hogy ismét csatlakozzon az önkormányzat.</w:t>
      </w:r>
    </w:p>
    <w:p w:rsidR="00F84F02" w:rsidRPr="00812698" w:rsidRDefault="00F84F02" w:rsidP="00F84F02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Megkérdezi, hogy van-e valakinek kérdése, hozzászólása?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F84F02" w:rsidRPr="00812698" w:rsidRDefault="00F84F02" w:rsidP="00F84F02">
      <w:pPr>
        <w:spacing w:after="0"/>
        <w:jc w:val="both"/>
        <w:rPr>
          <w:rFonts w:ascii="Times New Roman" w:hAnsi="Times New Roman" w:cs="Times New Roman"/>
        </w:rPr>
      </w:pPr>
    </w:p>
    <w:p w:rsidR="00F84F02" w:rsidRPr="00812698" w:rsidRDefault="00812698" w:rsidP="00F84F0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eastAsia="hu-HU"/>
        </w:rPr>
      </w:pPr>
      <w:r>
        <w:rPr>
          <w:rFonts w:ascii="Times New Roman" w:hAnsi="Times New Roman" w:cs="Times New Roman"/>
          <w:b/>
          <w:u w:val="single"/>
          <w:lang w:eastAsia="hu-HU"/>
        </w:rPr>
        <w:t>49</w:t>
      </w:r>
      <w:r w:rsidR="00F84F02" w:rsidRPr="00812698">
        <w:rPr>
          <w:rFonts w:ascii="Times New Roman" w:hAnsi="Times New Roman" w:cs="Times New Roman"/>
          <w:b/>
          <w:u w:val="single"/>
          <w:lang w:eastAsia="hu-HU"/>
        </w:rPr>
        <w:t>/2018.(IX.26.) önkormányzati határozat</w:t>
      </w:r>
    </w:p>
    <w:p w:rsidR="00F84F02" w:rsidRPr="00812698" w:rsidRDefault="00F84F02" w:rsidP="00F84F0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 xml:space="preserve">Nemesgörzsöny Község Önkormányzat Képviselő-testülete úgy döntött, hogy 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>1. Az önkormányzat a jogszabályoknak megfelelően kifejezett és visszavonhatatlan döntést hozott arról, hogy csatlakozni kíván a hátrányos szociális helyzetű felsőoktatási hallgatók, illetőleg felsőoktatási tanulmányokat kezdő fiatalok támogatására létrehozott Bursa Hungarica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>Felsőoktatási Önkormányzati Ösztöndíjrendszer 2018. évi pályázati fordulójához.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>2. Az önkormányzat a felsőoktatási hallgatók számára, valamint a felsőoktatási tanulmányokat kezdő fiatalok részére kiírandó Bursa Hungarica Felsőoktatási Önkormányzati Ösztöndíjrendszer 2019. évi pályázati fordulójának Általános Szerződési Feltételeit elfogadja, és kötelezettséget vállal arra, hogy a pályázatok kiírása, elbírálása és a települési önkormányzat által nyújtott támogatás összegének továbbítása során maradéktalanul az Általános Szerződési Feltételekben foglaltaknak megfelelően jár el.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 xml:space="preserve">3. Az önkormányzat kötelezettséget vállal arra, hogy a Bursa Hungarica Felsőoktatási Önkormányzati Ösztöndíjrendszer 2018. évi fordulója keretében a beérkezett pályázatokat és a pályázatokról hozott döntését a </w:t>
      </w:r>
      <w:hyperlink r:id="rId7" w:history="1">
        <w:r w:rsidRPr="00812698">
          <w:rPr>
            <w:rStyle w:val="Hiperhivatkozs"/>
            <w:rFonts w:ascii="Times New Roman" w:eastAsia="Times New Roman" w:hAnsi="Times New Roman" w:cs="Times New Roman"/>
            <w:lang w:eastAsia="hu-HU"/>
          </w:rPr>
          <w:t>https://bursa.emet.hu/onk/tonkbelep.aspx</w:t>
        </w:r>
      </w:hyperlink>
      <w:r w:rsidRPr="00812698">
        <w:rPr>
          <w:rFonts w:ascii="Times New Roman" w:eastAsia="Times New Roman" w:hAnsi="Times New Roman" w:cs="Times New Roman"/>
          <w:lang w:eastAsia="hu-HU"/>
        </w:rPr>
        <w:t xml:space="preserve"> internet címen elérhető EPER-Bursa rendszerben rögzíti.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>4. Az önkormányzat nyilatkozik arról, hogy az EPER-Bursa rendszerben általa meghatározott és a pályázóktól bekérendő, a szociális körülmények igazolására fontosnak tartott nyilatkozatok és mellékletek nem állnak ellentétben a pályázati kiírás feltételeivel.</w:t>
      </w:r>
    </w:p>
    <w:p w:rsidR="00F84F02" w:rsidRPr="00812698" w:rsidRDefault="00F84F02" w:rsidP="00F84F02">
      <w:pPr>
        <w:spacing w:after="0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Felelős : polgármester</w:t>
      </w:r>
    </w:p>
    <w:p w:rsidR="00F84F02" w:rsidRPr="00812698" w:rsidRDefault="00F84F02" w:rsidP="00F84F02">
      <w:pPr>
        <w:spacing w:after="0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Határidő:2018. október 3.</w:t>
      </w:r>
    </w:p>
    <w:p w:rsidR="009A1AD2" w:rsidRPr="00812698" w:rsidRDefault="009A1AD2">
      <w:pPr>
        <w:rPr>
          <w:rFonts w:ascii="Times New Roman" w:hAnsi="Times New Roman" w:cs="Times New Roman"/>
        </w:rPr>
      </w:pPr>
    </w:p>
    <w:p w:rsidR="00F84F02" w:rsidRPr="00812698" w:rsidRDefault="00F84F02" w:rsidP="00F84F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3)Pápakörnyéki Önkormányzatok Feladatellátó Társulása intézményi térítési díj jóváhagyása</w:t>
      </w:r>
    </w:p>
    <w:p w:rsidR="00F84F02" w:rsidRPr="00812698" w:rsidRDefault="00F84F02" w:rsidP="00F84F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Előadó:polgármester</w:t>
      </w:r>
    </w:p>
    <w:p w:rsidR="00F84F02" w:rsidRPr="00812698" w:rsidRDefault="00F84F02">
      <w:pPr>
        <w:rPr>
          <w:rFonts w:ascii="Times New Roman" w:hAnsi="Times New Roman" w:cs="Times New Roman"/>
        </w:rPr>
      </w:pPr>
    </w:p>
    <w:p w:rsidR="00F84F02" w:rsidRPr="00812698" w:rsidRDefault="00F84F02" w:rsidP="00F84F02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Tatai László polgármester elmondja, hogy a Pápakörnyéki Önkormányzatok Feladatellátó Társulás Társulási Tanács 2018. május 23-i ülésén 9/2018. (V. 23.) határozatával elfogadta a házi segítségnyújtás feladatellátás keretében 2018. január 1-től fizetendő intézményi térítési díj összegének Gic Község Önkormányzata illetékességi területén történő módosítását. Szükséges az önkormányzatok testületeinek jóváhagyása is.</w:t>
      </w:r>
    </w:p>
    <w:p w:rsidR="00F84F02" w:rsidRPr="00812698" w:rsidRDefault="00F84F02" w:rsidP="00F84F02">
      <w:pPr>
        <w:pStyle w:val="Nincstrkz"/>
        <w:jc w:val="both"/>
        <w:rPr>
          <w:rFonts w:ascii="Times New Roman" w:hAnsi="Times New Roman"/>
        </w:rPr>
      </w:pPr>
    </w:p>
    <w:p w:rsidR="00F84F02" w:rsidRPr="00812698" w:rsidRDefault="00F84F02" w:rsidP="00F84F02">
      <w:pPr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Megkérdezi, hogy van-e valakinek kérdése, hozzászólása?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F84F02" w:rsidRPr="00812698" w:rsidRDefault="00F84F02" w:rsidP="00F84F02">
      <w:pPr>
        <w:rPr>
          <w:rFonts w:ascii="Times New Roman" w:hAnsi="Times New Roman" w:cs="Times New Roman"/>
        </w:rPr>
      </w:pPr>
    </w:p>
    <w:p w:rsidR="00F84F02" w:rsidRPr="00812698" w:rsidRDefault="00812698" w:rsidP="00F84F0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eastAsia="hu-HU"/>
        </w:rPr>
      </w:pPr>
      <w:r>
        <w:rPr>
          <w:rFonts w:ascii="Times New Roman" w:hAnsi="Times New Roman" w:cs="Times New Roman"/>
          <w:b/>
          <w:u w:val="single"/>
          <w:lang w:eastAsia="hu-HU"/>
        </w:rPr>
        <w:t>50</w:t>
      </w:r>
      <w:r w:rsidR="00F84F02" w:rsidRPr="00812698">
        <w:rPr>
          <w:rFonts w:ascii="Times New Roman" w:hAnsi="Times New Roman" w:cs="Times New Roman"/>
          <w:b/>
          <w:u w:val="single"/>
          <w:lang w:eastAsia="hu-HU"/>
        </w:rPr>
        <w:t>/2018.(IX.26.) önkormányzati határozat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Nemesgörzsöny Község Önkormányzatának Képviselő-testülete a Pápakörnyéki Önkormányzatok Feladatellátó Társulás Társulási Tanácsa 9/2018. (V. 23.) határozatával jóváhagyott intézményi térítési díj önkormányzati rendeletben történő megállapításával egyetért.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lastRenderedPageBreak/>
        <w:t>Határidő: Folyamatos</w:t>
      </w:r>
    </w:p>
    <w:p w:rsidR="00F84F02" w:rsidRPr="00812698" w:rsidRDefault="00F84F02" w:rsidP="00F84F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Felelős: Polgármester</w:t>
      </w:r>
    </w:p>
    <w:p w:rsidR="00F84F02" w:rsidRPr="00812698" w:rsidRDefault="00F84F02">
      <w:pPr>
        <w:rPr>
          <w:rFonts w:ascii="Times New Roman" w:hAnsi="Times New Roman" w:cs="Times New Roman"/>
        </w:rPr>
      </w:pPr>
    </w:p>
    <w:p w:rsidR="00F84F02" w:rsidRPr="00812698" w:rsidRDefault="00F84F02" w:rsidP="00F84F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4)Önkormányzati rendezvények tárgyalása</w:t>
      </w:r>
    </w:p>
    <w:p w:rsidR="00F84F02" w:rsidRPr="00812698" w:rsidRDefault="00F84F02" w:rsidP="00F84F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Előadó:polgármester</w:t>
      </w:r>
    </w:p>
    <w:p w:rsidR="00781E19" w:rsidRPr="00812698" w:rsidRDefault="00781E19" w:rsidP="00781E19">
      <w:pPr>
        <w:jc w:val="both"/>
        <w:rPr>
          <w:rFonts w:ascii="Times New Roman" w:hAnsi="Times New Roman" w:cs="Times New Roman"/>
        </w:rPr>
      </w:pPr>
    </w:p>
    <w:p w:rsidR="00781E19" w:rsidRPr="00812698" w:rsidRDefault="00781E19" w:rsidP="00781E19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elmondja, hogy, az idei évben még megtartásra kerül az idősek napja, és a mikulás ünnepség. A fenti rendezvények élelmiszer költségét a szociális normatíva terhére kívánja elszámolni az önkormányzat, ezért javasolja, hogy határozatban kerüljenek rögzítésre.</w:t>
      </w:r>
    </w:p>
    <w:p w:rsidR="00781E19" w:rsidRPr="00812698" w:rsidRDefault="00781E19" w:rsidP="00781E19">
      <w:pPr>
        <w:pStyle w:val="Nincstrkz"/>
        <w:jc w:val="both"/>
        <w:rPr>
          <w:rFonts w:ascii="Times New Roman" w:hAnsi="Times New Roman"/>
        </w:rPr>
      </w:pPr>
    </w:p>
    <w:p w:rsidR="00781E19" w:rsidRPr="00812698" w:rsidRDefault="00781E19" w:rsidP="00781E19">
      <w:pPr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Megkérdezi, hogy van-e valakinek kérdése, hozzászólása?</w:t>
      </w:r>
    </w:p>
    <w:p w:rsidR="00781E19" w:rsidRPr="00812698" w:rsidRDefault="00781E19" w:rsidP="00781E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781E19" w:rsidRPr="00812698" w:rsidRDefault="00781E19" w:rsidP="00781E19">
      <w:pPr>
        <w:rPr>
          <w:rFonts w:ascii="Times New Roman" w:hAnsi="Times New Roman" w:cs="Times New Roman"/>
        </w:rPr>
      </w:pPr>
    </w:p>
    <w:p w:rsidR="00781E19" w:rsidRPr="00812698" w:rsidRDefault="00812698" w:rsidP="00781E19">
      <w:pPr>
        <w:jc w:val="center"/>
        <w:rPr>
          <w:rFonts w:ascii="Times New Roman" w:hAnsi="Times New Roman" w:cs="Times New Roman"/>
          <w:b/>
          <w:u w:val="single"/>
          <w:lang w:eastAsia="hu-HU"/>
        </w:rPr>
      </w:pPr>
      <w:r>
        <w:rPr>
          <w:rFonts w:ascii="Times New Roman" w:hAnsi="Times New Roman" w:cs="Times New Roman"/>
          <w:b/>
          <w:u w:val="single"/>
          <w:lang w:eastAsia="hu-HU"/>
        </w:rPr>
        <w:t>51</w:t>
      </w:r>
      <w:r w:rsidR="00781E19" w:rsidRPr="00812698">
        <w:rPr>
          <w:rFonts w:ascii="Times New Roman" w:hAnsi="Times New Roman" w:cs="Times New Roman"/>
          <w:b/>
          <w:u w:val="single"/>
          <w:lang w:eastAsia="hu-HU"/>
        </w:rPr>
        <w:t>/2018.(IX.26.) önkormányzati határozat</w:t>
      </w:r>
    </w:p>
    <w:p w:rsidR="00781E19" w:rsidRPr="00812698" w:rsidRDefault="00781E19" w:rsidP="00781E19">
      <w:pPr>
        <w:spacing w:after="0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 xml:space="preserve">Nemesgörzsöny Község Önkormányzat Képviselő-testülete úgy döntött, hogy </w:t>
      </w:r>
    </w:p>
    <w:p w:rsidR="00781E19" w:rsidRPr="00812698" w:rsidRDefault="00781E19" w:rsidP="00781E1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2018. október 27 napján egyszeri meleg étkezésben részesülnek a nemesgörzsönyi állandó lakóhellyel rendelkező nyugdíjas lakosok </w:t>
      </w:r>
    </w:p>
    <w:p w:rsidR="00781E19" w:rsidRPr="00812698" w:rsidRDefault="00781E19" w:rsidP="00781E1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2018. december hónapban egyszeri édességcsomagban részesülnek a nemsgörzsönyi lakóhellyel rendelkező 14 év alatti gyermekek</w:t>
      </w:r>
    </w:p>
    <w:p w:rsidR="00781E19" w:rsidRPr="00812698" w:rsidRDefault="00781E19" w:rsidP="00781E19">
      <w:pPr>
        <w:spacing w:after="0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a szociális normatíva terhére.</w:t>
      </w:r>
    </w:p>
    <w:p w:rsidR="00781E19" w:rsidRPr="00812698" w:rsidRDefault="00781E19" w:rsidP="00781E19">
      <w:pPr>
        <w:spacing w:after="0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Felelős: polgármester</w:t>
      </w:r>
    </w:p>
    <w:p w:rsidR="00781E19" w:rsidRPr="00812698" w:rsidRDefault="00781E19" w:rsidP="00781E19">
      <w:pPr>
        <w:spacing w:after="0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Határidő: azonnal</w:t>
      </w:r>
    </w:p>
    <w:p w:rsidR="00781E19" w:rsidRPr="00812698" w:rsidRDefault="00781E19">
      <w:pPr>
        <w:rPr>
          <w:rFonts w:ascii="Times New Roman" w:hAnsi="Times New Roman" w:cs="Times New Roman"/>
        </w:rPr>
      </w:pPr>
    </w:p>
    <w:p w:rsidR="00781E19" w:rsidRPr="00812698" w:rsidRDefault="00781E19" w:rsidP="00781E1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5)2019. évben kötelezően elvégzendő víziközmű-vagyonértékelésével kapcsolatos ügyek</w:t>
      </w:r>
    </w:p>
    <w:p w:rsidR="00781E19" w:rsidRPr="00812698" w:rsidRDefault="00781E19" w:rsidP="00781E1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Előadó: polgármester</w:t>
      </w:r>
    </w:p>
    <w:p w:rsidR="00DC6617" w:rsidRPr="00812698" w:rsidRDefault="00DC6617" w:rsidP="00DC6617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elmondja, hogy már volt téma a vagyonértékelés ülésen mind a szennyvíz, mind az ivóvíz tekintetében, de akkor a határidőt kitolták, viszont most már el kell készíttetni. A Bakonykarszt Zrt. vállalta, hogy egyben elkészítteti. Ehhez szükséges egy együttműködési megállapodás megkötése is.</w:t>
      </w:r>
    </w:p>
    <w:p w:rsidR="00DC6617" w:rsidRPr="00812698" w:rsidRDefault="00DC6617" w:rsidP="00DC6617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DC6617" w:rsidRPr="00812698" w:rsidRDefault="00DC6617" w:rsidP="00DC6617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DC6617" w:rsidRPr="00812698" w:rsidRDefault="00812698" w:rsidP="00DC661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52</w:t>
      </w:r>
      <w:r w:rsidR="00DC6617" w:rsidRPr="00812698">
        <w:rPr>
          <w:rFonts w:ascii="Times New Roman" w:hAnsi="Times New Roman" w:cs="Times New Roman"/>
          <w:b/>
          <w:u w:val="single"/>
        </w:rPr>
        <w:t>/2018. (IX.26.) önkormányzati határozat</w:t>
      </w:r>
    </w:p>
    <w:p w:rsidR="00DC6617" w:rsidRPr="00812698" w:rsidRDefault="00DC6617" w:rsidP="00DC6617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Nemesgörzsöny  Község Önkormányzata, - mint a 11-05652-1-002-00-04 MEKH kóddal rendelkező 26. sorszámú Nemesgörzsöny  ivóvízellátó víziközmű-rendszer Ellátásért Felelőse – Képviselő-testülete megtárgyalta a víziközmű-rendszer vagyonértékelésére vonatkozó napirendi pontot, és az alábbi határozatot hozza:</w:t>
      </w:r>
    </w:p>
    <w:p w:rsidR="00DC6617" w:rsidRPr="00812698" w:rsidRDefault="00DC6617" w:rsidP="00DC6617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lastRenderedPageBreak/>
        <w:t xml:space="preserve">A víziközmű-szolgáltatásról szóló 2011. évi CCIX. törvény 78.§ (1) bekezdése szerinti kötelezettség teljesítése érdekében a Képviselő-testület felhatalmazza a Polgármestert, hogy </w:t>
      </w:r>
    </w:p>
    <w:p w:rsidR="00DC6617" w:rsidRPr="00812698" w:rsidRDefault="00DC6617" w:rsidP="00DC6617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az Önkormányzat nevében adjon megbízást a BAKONYKARSZT ZRT.  részére a vagyonértékelő közbeszerzési eljárásban történő kiválasztására – a szükséges meghatalmazással – és a vagyonértékelés lefolytatására.</w:t>
      </w:r>
    </w:p>
    <w:p w:rsidR="00DC6617" w:rsidRPr="00812698" w:rsidRDefault="00DC6617" w:rsidP="00DC6617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az előterjesztés mellékletét képező Együttműködési megállapodást, mely a vagyonértékelés költségeinek vagyoni érdekeltség arányában történő megosztását szabályozza, az Önkormányzat nevében írja alá.</w:t>
      </w:r>
    </w:p>
    <w:p w:rsidR="00DC6617" w:rsidRPr="00812698" w:rsidRDefault="00DC6617" w:rsidP="00DC6617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A vagyonértékelés költségeinek fedezetét biztosító 2018-2019. éveket illető víziközmű használati díjak, elszámolási kötelezettséggel a BAKONYKARSZT Zrt-nél maradnak.</w:t>
      </w:r>
    </w:p>
    <w:p w:rsidR="00DC6617" w:rsidRPr="00812698" w:rsidRDefault="00DC6617" w:rsidP="00DC661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Felelős: polgármester</w:t>
      </w:r>
    </w:p>
    <w:p w:rsidR="00DC6617" w:rsidRPr="00812698" w:rsidRDefault="00DC6617" w:rsidP="00DC661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Határidő:azonnal</w:t>
      </w:r>
    </w:p>
    <w:p w:rsidR="00781E19" w:rsidRPr="00812698" w:rsidRDefault="00781E19" w:rsidP="00781E19">
      <w:pPr>
        <w:spacing w:after="0" w:line="240" w:lineRule="auto"/>
        <w:rPr>
          <w:rFonts w:ascii="Times New Roman" w:hAnsi="Times New Roman" w:cs="Times New Roman"/>
        </w:rPr>
      </w:pPr>
    </w:p>
    <w:p w:rsidR="00781E19" w:rsidRPr="00812698" w:rsidRDefault="00781E19">
      <w:pPr>
        <w:rPr>
          <w:rFonts w:ascii="Times New Roman" w:hAnsi="Times New Roman" w:cs="Times New Roman"/>
        </w:rPr>
      </w:pPr>
    </w:p>
    <w:p w:rsidR="00DC6617" w:rsidRPr="00812698" w:rsidRDefault="00DC6617" w:rsidP="00DC66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6)2019-2033 Gördülő Fejlesztési Terv előzetes véleményezése</w:t>
      </w:r>
    </w:p>
    <w:p w:rsidR="00DC6617" w:rsidRPr="00812698" w:rsidRDefault="00DC6617" w:rsidP="00DC66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Előadó: polgármester</w:t>
      </w:r>
    </w:p>
    <w:p w:rsidR="00DC6617" w:rsidRPr="00812698" w:rsidRDefault="00DC6617" w:rsidP="00DC6617">
      <w:pPr>
        <w:rPr>
          <w:rFonts w:ascii="Times New Roman" w:hAnsi="Times New Roman" w:cs="Times New Roman"/>
        </w:rPr>
      </w:pPr>
    </w:p>
    <w:p w:rsidR="00DC6617" w:rsidRPr="00812698" w:rsidRDefault="00375A31" w:rsidP="00522458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</w:t>
      </w:r>
      <w:r w:rsidR="00DC6617" w:rsidRPr="00812698">
        <w:rPr>
          <w:rFonts w:ascii="Times New Roman" w:hAnsi="Times New Roman" w:cs="Times New Roman"/>
        </w:rPr>
        <w:t xml:space="preserve"> polgármester elmondja, hogy a Bakonykarszt Zrt. elkészítette a Gördülő Fejlesztési Tervet a 2019-2033 időszakra, mind a 26. sorszámú Nemesgörzsöny ivóvízellátó víziközmű-rendszer, tekintetében.</w:t>
      </w:r>
    </w:p>
    <w:p w:rsidR="00DC6617" w:rsidRPr="00812698" w:rsidRDefault="00DC6617" w:rsidP="00DC6617">
      <w:pPr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Ismerteti a beruházási és pótlási terveket.</w:t>
      </w:r>
    </w:p>
    <w:p w:rsidR="00DC6617" w:rsidRPr="00812698" w:rsidRDefault="00375A31" w:rsidP="00DC6617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</w:t>
      </w:r>
      <w:r w:rsidR="00DC6617" w:rsidRPr="0081269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DC6617" w:rsidRPr="00812698" w:rsidRDefault="00375A31" w:rsidP="00DC6617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</w:t>
      </w:r>
      <w:r w:rsidR="00DC6617" w:rsidRPr="0081269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812698">
        <w:rPr>
          <w:rFonts w:ascii="Times New Roman" w:hAnsi="Times New Roman" w:cs="Times New Roman"/>
        </w:rPr>
        <w:t>Nemesgörzsöny</w:t>
      </w:r>
      <w:r w:rsidR="00DC6617" w:rsidRPr="00812698">
        <w:rPr>
          <w:rFonts w:ascii="Times New Roman" w:hAnsi="Times New Roman" w:cs="Times New Roman"/>
        </w:rPr>
        <w:t xml:space="preserve"> Község Önkormányzat Képviselő-testülete 5 igen szavazattal, ellenszavazat,  tartózkodás nélkül a következő határozatot hozta:</w:t>
      </w:r>
    </w:p>
    <w:p w:rsidR="00DC6617" w:rsidRPr="00812698" w:rsidRDefault="00812698" w:rsidP="00DC661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53</w:t>
      </w:r>
      <w:r w:rsidR="00DC6617" w:rsidRPr="00812698">
        <w:rPr>
          <w:rFonts w:ascii="Times New Roman" w:hAnsi="Times New Roman" w:cs="Times New Roman"/>
          <w:b/>
          <w:u w:val="single"/>
        </w:rPr>
        <w:t>/2018. (</w:t>
      </w:r>
      <w:r w:rsidR="00375A31" w:rsidRPr="00812698">
        <w:rPr>
          <w:rFonts w:ascii="Times New Roman" w:hAnsi="Times New Roman" w:cs="Times New Roman"/>
          <w:b/>
          <w:u w:val="single"/>
        </w:rPr>
        <w:t>IX.26</w:t>
      </w:r>
      <w:r w:rsidR="00DC6617" w:rsidRPr="00812698">
        <w:rPr>
          <w:rFonts w:ascii="Times New Roman" w:hAnsi="Times New Roman" w:cs="Times New Roman"/>
          <w:b/>
          <w:u w:val="single"/>
        </w:rPr>
        <w:t>.) önkormányzati határozat</w:t>
      </w:r>
    </w:p>
    <w:p w:rsidR="00DC6617" w:rsidRPr="00812698" w:rsidRDefault="00375A31" w:rsidP="00DC6617">
      <w:pPr>
        <w:spacing w:after="0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Nemesgörzsöny</w:t>
      </w:r>
      <w:r w:rsidR="00DC6617" w:rsidRPr="00812698">
        <w:rPr>
          <w:rFonts w:ascii="Times New Roman" w:hAnsi="Times New Roman" w:cs="Times New Roman"/>
        </w:rPr>
        <w:t xml:space="preserve"> Község Önkormányzat Képviselő-testülete úgy döntött, hogy elfogadja a Bakonykarszt Zrt</w:t>
      </w:r>
      <w:r w:rsidRPr="00812698">
        <w:rPr>
          <w:rFonts w:ascii="Times New Roman" w:hAnsi="Times New Roman" w:cs="Times New Roman"/>
        </w:rPr>
        <w:t>.</w:t>
      </w:r>
      <w:r w:rsidR="00DC6617" w:rsidRPr="00812698">
        <w:rPr>
          <w:rFonts w:ascii="Times New Roman" w:hAnsi="Times New Roman" w:cs="Times New Roman"/>
        </w:rPr>
        <w:t xml:space="preserve"> által készített,  26. sorszámú Nemesgörzsöny ivóvízellátó víziközmű-rendszer 2019-2033. időszakra szóló Gördülő Fejlesztési Tervét. Felhatalmazza a polgármestert a szükséges intézkedések megtételére.</w:t>
      </w:r>
    </w:p>
    <w:p w:rsidR="00DC6617" w:rsidRPr="00812698" w:rsidRDefault="00DC6617" w:rsidP="00DC6617">
      <w:pPr>
        <w:spacing w:after="0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Felelős: polgármester</w:t>
      </w:r>
    </w:p>
    <w:p w:rsidR="00DC6617" w:rsidRPr="00812698" w:rsidRDefault="00DC6617" w:rsidP="00DC6617">
      <w:pPr>
        <w:spacing w:after="0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Határidő: azonnal</w:t>
      </w:r>
    </w:p>
    <w:p w:rsidR="00DC6617" w:rsidRPr="00812698" w:rsidRDefault="00DC6617">
      <w:pPr>
        <w:rPr>
          <w:rFonts w:ascii="Times New Roman" w:hAnsi="Times New Roman" w:cs="Times New Roman"/>
        </w:rPr>
      </w:pPr>
    </w:p>
    <w:p w:rsidR="00375A31" w:rsidRPr="00812698" w:rsidRDefault="00375A31" w:rsidP="00375A3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7)Vegyes ügyek</w:t>
      </w:r>
    </w:p>
    <w:p w:rsidR="00375A31" w:rsidRPr="00812698" w:rsidRDefault="00375A31" w:rsidP="00375A3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2698">
        <w:rPr>
          <w:rFonts w:ascii="Times New Roman" w:hAnsi="Times New Roman" w:cs="Times New Roman"/>
          <w:b/>
          <w:u w:val="single"/>
        </w:rPr>
        <w:t>Előadó:polgármester</w:t>
      </w:r>
    </w:p>
    <w:p w:rsidR="00F84F02" w:rsidRPr="00812698" w:rsidRDefault="00F84F02">
      <w:pPr>
        <w:rPr>
          <w:rFonts w:ascii="Times New Roman" w:hAnsi="Times New Roman" w:cs="Times New Roman"/>
        </w:rPr>
      </w:pPr>
    </w:p>
    <w:p w:rsidR="00375A31" w:rsidRPr="00812698" w:rsidRDefault="00375A31" w:rsidP="00522458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elmondja, hogy Megállapodásban szükséges rögzíteni, hogy az önkormányzat a Vargha Gyula Református Általános Iskola rendelkezésére bocsátja az IKSZT épületét, hogy az aulaként</w:t>
      </w:r>
      <w:r w:rsidR="00522458" w:rsidRPr="00812698">
        <w:rPr>
          <w:rFonts w:ascii="Times New Roman" w:hAnsi="Times New Roman" w:cs="Times New Roman"/>
        </w:rPr>
        <w:t xml:space="preserve"> szolgáljon az intézménynek, valamint az orvosi szobára vonatkozó előírások megtartása érdekében az iskola és az óvoda rendelkezésére bocsátja az egészségházat.</w:t>
      </w:r>
    </w:p>
    <w:p w:rsidR="00522458" w:rsidRPr="00812698" w:rsidRDefault="00522458" w:rsidP="00522458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lastRenderedPageBreak/>
        <w:t>Tatai László polgármester megkérdezi, hogy van-e valakinek kérdése, hozzászólása?</w:t>
      </w:r>
    </w:p>
    <w:p w:rsidR="00522458" w:rsidRPr="00812698" w:rsidRDefault="00522458" w:rsidP="00522458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522458" w:rsidRPr="00812698" w:rsidRDefault="00812698" w:rsidP="0052245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54</w:t>
      </w:r>
      <w:r w:rsidR="00522458" w:rsidRPr="00812698">
        <w:rPr>
          <w:rFonts w:ascii="Times New Roman" w:hAnsi="Times New Roman" w:cs="Times New Roman"/>
          <w:b/>
          <w:u w:val="single"/>
        </w:rPr>
        <w:t>/2018. (IX.26.) önkormányzati határozat</w:t>
      </w:r>
    </w:p>
    <w:p w:rsidR="00375A31" w:rsidRPr="00812698" w:rsidRDefault="00522458" w:rsidP="00FF4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 xml:space="preserve">Nemesgörzsöny Község Önkormányzat Képviselő-testülete úgy döntött, hogy a Vargha Gyula Református Általános Iskola (8522 Nemesgörzsöny, Petőfi u. 20.)részére biztosítja az önkormányzat tulajdonában és működtetésében álló IKSZT épületének nagytermét alula </w:t>
      </w:r>
      <w:r w:rsidR="00FF4DBE" w:rsidRPr="00812698">
        <w:rPr>
          <w:rFonts w:ascii="Times New Roman" w:hAnsi="Times New Roman" w:cs="Times New Roman"/>
        </w:rPr>
        <w:t xml:space="preserve"> funkcióinak </w:t>
      </w:r>
      <w:r w:rsidRPr="00812698">
        <w:rPr>
          <w:rFonts w:ascii="Times New Roman" w:hAnsi="Times New Roman" w:cs="Times New Roman"/>
        </w:rPr>
        <w:t>biztosítására, a</w:t>
      </w:r>
      <w:r w:rsidR="00FF4DBE" w:rsidRPr="00812698">
        <w:rPr>
          <w:rFonts w:ascii="Times New Roman" w:hAnsi="Times New Roman" w:cs="Times New Roman"/>
        </w:rPr>
        <w:t xml:space="preserve"> mellékelt megállapodás szerint, egyben felhatalmazza a polgármestert a megállapodás aláírására.</w:t>
      </w:r>
    </w:p>
    <w:p w:rsidR="00FF4DBE" w:rsidRPr="00812698" w:rsidRDefault="00FF4DBE" w:rsidP="00FF4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Felelős:polgármester</w:t>
      </w:r>
    </w:p>
    <w:p w:rsidR="00FF4DBE" w:rsidRPr="00812698" w:rsidRDefault="00FF4DBE" w:rsidP="00FF4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Határidő:azonnal</w:t>
      </w:r>
    </w:p>
    <w:p w:rsidR="00FF4DBE" w:rsidRPr="00812698" w:rsidRDefault="00FF4DBE" w:rsidP="00522458">
      <w:pPr>
        <w:rPr>
          <w:rFonts w:ascii="Times New Roman" w:hAnsi="Times New Roman" w:cs="Times New Roman"/>
        </w:rPr>
      </w:pPr>
    </w:p>
    <w:p w:rsidR="00FF4DBE" w:rsidRPr="00812698" w:rsidRDefault="00FF4DBE" w:rsidP="00FF4DBE">
      <w:pPr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elmondja, hogy szükséges az egészségház vonatkozásában is határozatot hozni. Megkérdezi, hogy van-e valakinek kérdése, hozzászólása?</w:t>
      </w:r>
    </w:p>
    <w:p w:rsidR="00FF4DBE" w:rsidRPr="00812698" w:rsidRDefault="00FF4DBE" w:rsidP="00FF4DBE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FF4DBE" w:rsidRPr="00812698" w:rsidRDefault="00812698" w:rsidP="00FF4DB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55</w:t>
      </w:r>
      <w:r w:rsidR="00FF4DBE" w:rsidRPr="00812698">
        <w:rPr>
          <w:rFonts w:ascii="Times New Roman" w:hAnsi="Times New Roman" w:cs="Times New Roman"/>
          <w:b/>
          <w:u w:val="single"/>
        </w:rPr>
        <w:t>/2018. (IX.26.) önkormányzati határozat</w:t>
      </w:r>
    </w:p>
    <w:p w:rsidR="00FF4DBE" w:rsidRPr="00812698" w:rsidRDefault="00FF4DBE" w:rsidP="00FF4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Nemesgörzsöny Község Önkormányzat Képviselő-testülete úgy döntött, hogy a Vargha Gyula Református Általános Iskola (8522 Nemesgörzsöny, Petőfi u. 20.), valamint a Szász Póla Református Óvoda részére biztosítja az önkormányzat tulajdonában és működtetésében egészségházat az orvosi szobára vonatkozó előírások biztosítására, a mellékelt megállapodás szerint, egyben felhatalmazza a polgármestert a megállapodás aláírására.</w:t>
      </w:r>
    </w:p>
    <w:p w:rsidR="00FF4DBE" w:rsidRPr="00812698" w:rsidRDefault="00FF4DBE" w:rsidP="00FF4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Felelős:polgármester</w:t>
      </w:r>
    </w:p>
    <w:p w:rsidR="00FF4DBE" w:rsidRPr="00812698" w:rsidRDefault="00FF4DBE" w:rsidP="00FF4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Határidő:azonnal</w:t>
      </w:r>
    </w:p>
    <w:p w:rsidR="00FF4DBE" w:rsidRPr="00812698" w:rsidRDefault="00FF4DBE" w:rsidP="00522458">
      <w:pPr>
        <w:rPr>
          <w:rFonts w:ascii="Times New Roman" w:hAnsi="Times New Roman" w:cs="Times New Roman"/>
        </w:rPr>
      </w:pPr>
    </w:p>
    <w:p w:rsidR="0099608F" w:rsidRPr="00812698" w:rsidRDefault="00FF4DBE" w:rsidP="0099608F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elmondja, hogy kért árajánlatot a Kossuth. u. tereprendezésére, füvesítésére.</w:t>
      </w:r>
      <w:r w:rsidR="0099608F" w:rsidRPr="00812698">
        <w:rPr>
          <w:rFonts w:ascii="Times New Roman" w:hAnsi="Times New Roman" w:cs="Times New Roman"/>
        </w:rPr>
        <w:t xml:space="preserve">  Az árajánlat összege bruttó 840.950.-Ft,</w:t>
      </w:r>
      <w:r w:rsidR="0099608F" w:rsidRPr="00812698">
        <w:rPr>
          <w:rFonts w:ascii="Times New Roman" w:hAnsi="Times New Roman" w:cs="Times New Roman"/>
          <w:b/>
        </w:rPr>
        <w:t xml:space="preserve"> </w:t>
      </w:r>
      <w:r w:rsidR="0099608F" w:rsidRPr="00812698">
        <w:rPr>
          <w:rFonts w:ascii="Times New Roman" w:hAnsi="Times New Roman" w:cs="Times New Roman"/>
        </w:rPr>
        <w:t>a munkát október 1 napjával kezdenék meg.</w:t>
      </w:r>
    </w:p>
    <w:p w:rsidR="0099608F" w:rsidRPr="00812698" w:rsidRDefault="0099608F" w:rsidP="0099608F">
      <w:pPr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Megkérdezi, hogy van-e valakinek kérdése, hozzászólása?</w:t>
      </w:r>
    </w:p>
    <w:p w:rsidR="0099608F" w:rsidRPr="00812698" w:rsidRDefault="0099608F" w:rsidP="0099608F">
      <w:pPr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99608F" w:rsidRPr="00812698" w:rsidRDefault="00812698" w:rsidP="0099608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56</w:t>
      </w:r>
      <w:r w:rsidR="0099608F" w:rsidRPr="00812698">
        <w:rPr>
          <w:rFonts w:ascii="Times New Roman" w:hAnsi="Times New Roman" w:cs="Times New Roman"/>
          <w:b/>
          <w:u w:val="single"/>
        </w:rPr>
        <w:t>/2018. (IX.26.) önkormányzati határozat</w:t>
      </w:r>
    </w:p>
    <w:p w:rsidR="0099608F" w:rsidRPr="00812698" w:rsidRDefault="0099608F" w:rsidP="00996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Nemesgörzsöny Község Önkormányzat Képviselő-testülete úgy döntött, hogy megbízza Meggyesi Jenő Gábor ev.-t (8500 Pápa, Szabó E. u. 58. 4/15) a Nemesgörzsöny, Kossuth u. tereprendezésével, füvesítésével, a kiadott árajánlat szerint, burttó 840.950.- Ft összegben. Felhatalmazza a polgármestert a szerződés megkötésére.</w:t>
      </w:r>
    </w:p>
    <w:p w:rsidR="0099608F" w:rsidRPr="00812698" w:rsidRDefault="0099608F" w:rsidP="00996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Felelős:polgármester</w:t>
      </w:r>
    </w:p>
    <w:p w:rsidR="0099608F" w:rsidRPr="00812698" w:rsidRDefault="0099608F" w:rsidP="00996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Határidő: azonnal</w:t>
      </w:r>
    </w:p>
    <w:p w:rsidR="0099608F" w:rsidRPr="00812698" w:rsidRDefault="0099608F" w:rsidP="0099608F">
      <w:pPr>
        <w:rPr>
          <w:rFonts w:ascii="Times New Roman" w:hAnsi="Times New Roman" w:cs="Times New Roman"/>
        </w:rPr>
      </w:pPr>
    </w:p>
    <w:p w:rsidR="0099608F" w:rsidRPr="00812698" w:rsidRDefault="0099608F" w:rsidP="0099608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>Tatai László polgármester megkérdezi, hogy van-e valakinek kérdése, hozzászólása?</w:t>
      </w:r>
    </w:p>
    <w:p w:rsidR="0099608F" w:rsidRPr="00812698" w:rsidRDefault="0099608F" w:rsidP="0099608F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Megállapítja, hogy a Képviselő-testület nyilvános ülésén megtárgyalandó további napirend nincs, kérdés, bejelentés hiányában a 2018. szeptember 26-i nyilvános ülést 18 óra 4</w:t>
      </w:r>
      <w:r w:rsidR="00812698" w:rsidRPr="00812698">
        <w:rPr>
          <w:rFonts w:ascii="Times New Roman" w:hAnsi="Times New Roman"/>
        </w:rPr>
        <w:t>2</w:t>
      </w:r>
      <w:r w:rsidR="00812698">
        <w:rPr>
          <w:rFonts w:ascii="Times New Roman" w:hAnsi="Times New Roman"/>
        </w:rPr>
        <w:t xml:space="preserve"> perckor berekeszti, és zárt ülés keretében folytatja tovább.</w:t>
      </w:r>
    </w:p>
    <w:p w:rsidR="0099608F" w:rsidRPr="00812698" w:rsidRDefault="0099608F" w:rsidP="0099608F">
      <w:pPr>
        <w:jc w:val="center"/>
        <w:rPr>
          <w:rFonts w:ascii="Times New Roman" w:hAnsi="Times New Roman" w:cs="Times New Roman"/>
        </w:rPr>
      </w:pPr>
    </w:p>
    <w:p w:rsidR="0099608F" w:rsidRPr="007C58AD" w:rsidRDefault="0099608F" w:rsidP="0099608F">
      <w:pPr>
        <w:jc w:val="center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K.m.f.</w:t>
      </w:r>
    </w:p>
    <w:p w:rsidR="0099608F" w:rsidRPr="007C58AD" w:rsidRDefault="00812698" w:rsidP="009960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Tatai László</w:t>
      </w:r>
      <w:r w:rsidR="0099608F" w:rsidRPr="007C58AD">
        <w:rPr>
          <w:rFonts w:ascii="Times New Roman" w:hAnsi="Times New Roman" w:cs="Times New Roman"/>
          <w:b/>
        </w:rPr>
        <w:t xml:space="preserve">                           </w:t>
      </w:r>
      <w:r w:rsidR="0099608F" w:rsidRPr="007C58AD">
        <w:rPr>
          <w:rFonts w:ascii="Times New Roman" w:hAnsi="Times New Roman" w:cs="Times New Roman"/>
          <w:b/>
        </w:rPr>
        <w:tab/>
      </w:r>
      <w:r w:rsidR="0099608F" w:rsidRPr="007C58AD">
        <w:rPr>
          <w:rFonts w:ascii="Times New Roman" w:hAnsi="Times New Roman" w:cs="Times New Roman"/>
          <w:b/>
        </w:rPr>
        <w:tab/>
      </w:r>
      <w:r w:rsidR="0099608F" w:rsidRPr="007C58AD">
        <w:rPr>
          <w:rFonts w:ascii="Times New Roman" w:hAnsi="Times New Roman" w:cs="Times New Roman"/>
          <w:b/>
        </w:rPr>
        <w:tab/>
      </w:r>
      <w:r w:rsidR="0099608F" w:rsidRPr="007C58AD">
        <w:rPr>
          <w:rFonts w:ascii="Times New Roman" w:hAnsi="Times New Roman" w:cs="Times New Roman"/>
          <w:b/>
        </w:rPr>
        <w:tab/>
        <w:t xml:space="preserve">          Ivanics Barbara</w:t>
      </w:r>
    </w:p>
    <w:p w:rsidR="0099608F" w:rsidRPr="007C58AD" w:rsidRDefault="0099608F" w:rsidP="0099608F">
      <w:pPr>
        <w:spacing w:after="0" w:line="240" w:lineRule="auto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 polgármester</w:t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  <w:t xml:space="preserve">          jegyző</w:t>
      </w:r>
    </w:p>
    <w:p w:rsidR="0099608F" w:rsidRPr="007C58AD" w:rsidRDefault="0099608F" w:rsidP="0099608F">
      <w:pPr>
        <w:ind w:firstLine="708"/>
        <w:rPr>
          <w:rFonts w:ascii="Times New Roman" w:hAnsi="Times New Roman" w:cs="Times New Roman"/>
          <w:b/>
        </w:rPr>
      </w:pPr>
    </w:p>
    <w:p w:rsidR="0099608F" w:rsidRPr="007C58AD" w:rsidRDefault="0099608F" w:rsidP="0099608F">
      <w:pPr>
        <w:ind w:firstLine="708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A jegyzőkönyv tartalmáért felel:</w:t>
      </w:r>
    </w:p>
    <w:p w:rsidR="0099608F" w:rsidRPr="007C58AD" w:rsidRDefault="0099608F" w:rsidP="0099608F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Novák Edit</w:t>
      </w:r>
    </w:p>
    <w:p w:rsidR="0099608F" w:rsidRPr="00C927B3" w:rsidRDefault="0099608F" w:rsidP="0099608F">
      <w:pPr>
        <w:ind w:left="4956" w:firstLine="708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aljegyző</w:t>
      </w:r>
    </w:p>
    <w:p w:rsidR="0099608F" w:rsidRPr="0099608F" w:rsidRDefault="0099608F" w:rsidP="0099608F"/>
    <w:sectPr w:rsidR="0099608F" w:rsidRPr="0099608F" w:rsidSect="009679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C7" w:rsidRDefault="00C221C7" w:rsidP="0099608F">
      <w:pPr>
        <w:spacing w:after="0" w:line="240" w:lineRule="auto"/>
      </w:pPr>
      <w:r>
        <w:separator/>
      </w:r>
    </w:p>
  </w:endnote>
  <w:endnote w:type="continuationSeparator" w:id="0">
    <w:p w:rsidR="00C221C7" w:rsidRDefault="00C221C7" w:rsidP="0099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64126"/>
      <w:docPartObj>
        <w:docPartGallery w:val="Page Numbers (Bottom of Page)"/>
        <w:docPartUnique/>
      </w:docPartObj>
    </w:sdtPr>
    <w:sdtContent>
      <w:p w:rsidR="0099608F" w:rsidRDefault="0099608F">
        <w:pPr>
          <w:pStyle w:val="llb"/>
          <w:jc w:val="right"/>
        </w:pPr>
        <w:fldSimple w:instr=" PAGE   \* MERGEFORMAT ">
          <w:r w:rsidR="00812698">
            <w:rPr>
              <w:noProof/>
            </w:rPr>
            <w:t>7</w:t>
          </w:r>
        </w:fldSimple>
      </w:p>
    </w:sdtContent>
  </w:sdt>
  <w:p w:rsidR="0099608F" w:rsidRDefault="0099608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C7" w:rsidRDefault="00C221C7" w:rsidP="0099608F">
      <w:pPr>
        <w:spacing w:after="0" w:line="240" w:lineRule="auto"/>
      </w:pPr>
      <w:r>
        <w:separator/>
      </w:r>
    </w:p>
  </w:footnote>
  <w:footnote w:type="continuationSeparator" w:id="0">
    <w:p w:rsidR="00C221C7" w:rsidRDefault="00C221C7" w:rsidP="0099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0C3CEC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717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2259F"/>
    <w:multiLevelType w:val="hybridMultilevel"/>
    <w:tmpl w:val="D92C1DC8"/>
    <w:lvl w:ilvl="0" w:tplc="247C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05DC7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816B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C507C"/>
    <w:multiLevelType w:val="hybridMultilevel"/>
    <w:tmpl w:val="B8C018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D0F88"/>
    <w:multiLevelType w:val="hybridMultilevel"/>
    <w:tmpl w:val="0860C634"/>
    <w:lvl w:ilvl="0" w:tplc="06D471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FE7EF8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748E"/>
    <w:multiLevelType w:val="hybridMultilevel"/>
    <w:tmpl w:val="ED709E2E"/>
    <w:lvl w:ilvl="0" w:tplc="83CE14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E3B6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C38B1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AD2"/>
    <w:rsid w:val="00375A31"/>
    <w:rsid w:val="00430A95"/>
    <w:rsid w:val="00522458"/>
    <w:rsid w:val="006E4FF4"/>
    <w:rsid w:val="00781E19"/>
    <w:rsid w:val="00812698"/>
    <w:rsid w:val="009679F1"/>
    <w:rsid w:val="0099608F"/>
    <w:rsid w:val="009A1AD2"/>
    <w:rsid w:val="00A91561"/>
    <w:rsid w:val="00C221C7"/>
    <w:rsid w:val="00DC6617"/>
    <w:rsid w:val="00F84F02"/>
    <w:rsid w:val="00FF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1AD2"/>
  </w:style>
  <w:style w:type="paragraph" w:styleId="Cmsor2">
    <w:name w:val="heading 2"/>
    <w:basedOn w:val="Norml"/>
    <w:next w:val="Norml"/>
    <w:link w:val="Cmsor2Char"/>
    <w:qFormat/>
    <w:rsid w:val="00F84F02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AD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A1AD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F84F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F84F0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99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9608F"/>
  </w:style>
  <w:style w:type="paragraph" w:styleId="llb">
    <w:name w:val="footer"/>
    <w:basedOn w:val="Norml"/>
    <w:link w:val="llbChar"/>
    <w:uiPriority w:val="99"/>
    <w:unhideWhenUsed/>
    <w:rsid w:val="0099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6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rsa.emet.hu/onk/tonk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2001</Words>
  <Characters>13814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2018-10-08T10:22:00Z</dcterms:created>
  <dcterms:modified xsi:type="dcterms:W3CDTF">2018-10-12T09:10:00Z</dcterms:modified>
</cp:coreProperties>
</file>